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C1A" w:rsidRDefault="00F67C1A" w:rsidP="00F67C1A">
      <w:pPr>
        <w:pStyle w:val="NormalWeb"/>
        <w:shd w:val="clear" w:color="auto" w:fill="FFFFFF"/>
        <w:bidi/>
        <w:spacing w:before="0" w:beforeAutospacing="0" w:after="150" w:afterAutospacing="0"/>
        <w:rPr>
          <w:rFonts w:ascii="Arabic-Traditionel0" w:hAnsi="Arabic-Traditionel0" w:hint="cs"/>
          <w:color w:val="333333"/>
          <w:sz w:val="30"/>
          <w:szCs w:val="36"/>
          <w:rtl/>
          <w:lang w:bidi="tzm-Arab-MA"/>
        </w:rPr>
      </w:pPr>
      <w:r>
        <w:rPr>
          <w:rFonts w:ascii="Arabic-Traditionel0" w:hAnsi="Arabic-Traditionel0" w:hint="cs"/>
          <w:color w:val="333333"/>
          <w:sz w:val="30"/>
          <w:szCs w:val="36"/>
          <w:rtl/>
          <w:lang w:bidi="tzm-Arab-MA"/>
        </w:rPr>
        <w:t xml:space="preserve">بلاغ صحفي </w:t>
      </w:r>
    </w:p>
    <w:p w:rsidR="00F67C1A" w:rsidRDefault="00F67C1A" w:rsidP="00F67C1A">
      <w:pPr>
        <w:pStyle w:val="NormalWeb"/>
        <w:shd w:val="clear" w:color="auto" w:fill="FFFFFF"/>
        <w:bidi/>
        <w:spacing w:before="0" w:beforeAutospacing="0" w:after="150" w:afterAutospacing="0"/>
        <w:rPr>
          <w:rFonts w:ascii="Arabic-Traditionel0" w:hAnsi="Arabic-Traditionel0"/>
          <w:color w:val="333333"/>
          <w:sz w:val="30"/>
          <w:szCs w:val="36"/>
          <w:rtl/>
        </w:rPr>
      </w:pPr>
    </w:p>
    <w:p w:rsidR="00F67C1A" w:rsidRPr="00F67C1A" w:rsidRDefault="00F67C1A" w:rsidP="00F67C1A">
      <w:pPr>
        <w:pStyle w:val="NormalWeb"/>
        <w:shd w:val="clear" w:color="auto" w:fill="FFFFFF"/>
        <w:bidi/>
        <w:spacing w:before="0" w:beforeAutospacing="0" w:after="150" w:afterAutospacing="0"/>
        <w:rPr>
          <w:rFonts w:ascii="Arabic-Traditionel0" w:hAnsi="Arabic-Traditionel0"/>
          <w:color w:val="333333"/>
          <w:sz w:val="30"/>
          <w:szCs w:val="36"/>
        </w:rPr>
      </w:pPr>
      <w:r w:rsidRPr="00F67C1A">
        <w:rPr>
          <w:rFonts w:ascii="Arabic-Traditionel0" w:hAnsi="Arabic-Traditionel0"/>
          <w:color w:val="333333"/>
          <w:sz w:val="30"/>
          <w:szCs w:val="36"/>
          <w:rtl/>
        </w:rPr>
        <w:t>تشارك المملكة المغربية في أشغال الدورة السادسة والأربعين لمجلس حقوق الإنسان التي ستنعقد خلال الفترة الممتدة ما بين 22 فبراير و20 مارس 2021 بجنيف</w:t>
      </w:r>
      <w:r w:rsidRPr="00F67C1A">
        <w:rPr>
          <w:rFonts w:ascii="Arabic-Traditionel0" w:hAnsi="Arabic-Traditionel0"/>
          <w:color w:val="333333"/>
          <w:sz w:val="30"/>
          <w:szCs w:val="36"/>
        </w:rPr>
        <w:t>.</w:t>
      </w:r>
    </w:p>
    <w:p w:rsidR="00F67C1A" w:rsidRPr="00F67C1A" w:rsidRDefault="00F67C1A" w:rsidP="00285703">
      <w:pPr>
        <w:pStyle w:val="NormalWeb"/>
        <w:shd w:val="clear" w:color="auto" w:fill="FFFFFF"/>
        <w:bidi/>
        <w:spacing w:before="0" w:beforeAutospacing="0" w:after="150" w:afterAutospacing="0"/>
        <w:rPr>
          <w:rFonts w:ascii="Arabic-Traditionel0" w:hAnsi="Arabic-Traditionel0"/>
          <w:color w:val="333333"/>
          <w:sz w:val="30"/>
          <w:szCs w:val="36"/>
        </w:rPr>
      </w:pPr>
      <w:r w:rsidRPr="00F67C1A">
        <w:rPr>
          <w:rFonts w:ascii="Arabic-Traditionel0" w:hAnsi="Arabic-Traditionel0"/>
          <w:color w:val="333333"/>
          <w:sz w:val="30"/>
          <w:szCs w:val="36"/>
          <w:rtl/>
        </w:rPr>
        <w:t xml:space="preserve">وستعرف هذه الدورة، مشاركة السيد وزير الدولة المكلف بحقوق الإنسان والعلاقات مع البرلمان، في اللقاء رفيع المستوى، </w:t>
      </w:r>
      <w:r w:rsidR="00285703" w:rsidRPr="00F67C1A">
        <w:rPr>
          <w:rFonts w:ascii="Arabic-Traditionel0" w:hAnsi="Arabic-Traditionel0"/>
          <w:color w:val="333333"/>
          <w:sz w:val="30"/>
          <w:szCs w:val="36"/>
          <w:rtl/>
        </w:rPr>
        <w:t>يوم 22 من فبراير الجاري</w:t>
      </w:r>
      <w:r w:rsidR="00285703">
        <w:rPr>
          <w:rFonts w:ascii="Arabic-Traditionel0" w:hAnsi="Arabic-Traditionel0" w:hint="cs"/>
          <w:color w:val="333333"/>
          <w:sz w:val="30"/>
          <w:szCs w:val="36"/>
          <w:rtl/>
          <w:lang w:bidi="tzm-Arab-MA"/>
        </w:rPr>
        <w:t xml:space="preserve">، </w:t>
      </w:r>
      <w:r w:rsidRPr="00F67C1A">
        <w:rPr>
          <w:rFonts w:ascii="Arabic-Traditionel0" w:hAnsi="Arabic-Traditionel0"/>
          <w:color w:val="333333"/>
          <w:sz w:val="30"/>
          <w:szCs w:val="36"/>
          <w:rtl/>
        </w:rPr>
        <w:t xml:space="preserve">الذي سيلقي خلاله كلمة عبر تقنية الفيديو، يستعرض من خلالها منجزات المملكة في مجال الحماية والنهوض بحقوق الإنسان، وكذا الجهود المبذولة من أجل التصدي لجائحة </w:t>
      </w:r>
      <w:proofErr w:type="spellStart"/>
      <w:r w:rsidRPr="00F67C1A">
        <w:rPr>
          <w:rFonts w:ascii="Arabic-Traditionel0" w:hAnsi="Arabic-Traditionel0"/>
          <w:color w:val="333333"/>
          <w:sz w:val="30"/>
          <w:szCs w:val="36"/>
          <w:rtl/>
        </w:rPr>
        <w:t>كوفيد</w:t>
      </w:r>
      <w:proofErr w:type="spellEnd"/>
      <w:r w:rsidRPr="00F67C1A">
        <w:rPr>
          <w:rFonts w:ascii="Arabic-Traditionel0" w:hAnsi="Arabic-Traditionel0"/>
          <w:color w:val="333333"/>
          <w:sz w:val="30"/>
          <w:szCs w:val="36"/>
          <w:rtl/>
        </w:rPr>
        <w:t xml:space="preserve"> 19 وتداعياتها على المجتمع</w:t>
      </w:r>
      <w:r w:rsidR="00285703">
        <w:rPr>
          <w:rFonts w:ascii="Arabic-Traditionel0" w:hAnsi="Arabic-Traditionel0" w:hint="cs"/>
          <w:color w:val="333333"/>
          <w:sz w:val="30"/>
          <w:szCs w:val="36"/>
          <w:rtl/>
          <w:lang w:bidi="tzm-Arab-MA"/>
        </w:rPr>
        <w:t>.</w:t>
      </w:r>
      <w:r w:rsidRPr="00F67C1A">
        <w:rPr>
          <w:rFonts w:ascii="Arabic-Traditionel0" w:hAnsi="Arabic-Traditionel0"/>
          <w:color w:val="333333"/>
          <w:sz w:val="30"/>
          <w:szCs w:val="36"/>
          <w:rtl/>
        </w:rPr>
        <w:t xml:space="preserve"> </w:t>
      </w:r>
    </w:p>
    <w:p w:rsidR="00F67C1A" w:rsidRPr="00F67C1A" w:rsidRDefault="00F67C1A" w:rsidP="00285703">
      <w:pPr>
        <w:pStyle w:val="NormalWeb"/>
        <w:shd w:val="clear" w:color="auto" w:fill="FFFFFF"/>
        <w:bidi/>
        <w:spacing w:before="0" w:beforeAutospacing="0" w:after="150" w:afterAutospacing="0"/>
        <w:rPr>
          <w:rFonts w:ascii="Arabic-Traditionel0" w:hAnsi="Arabic-Traditionel0"/>
          <w:color w:val="333333"/>
          <w:sz w:val="30"/>
          <w:szCs w:val="36"/>
        </w:rPr>
      </w:pPr>
      <w:r w:rsidRPr="00F67C1A">
        <w:rPr>
          <w:rFonts w:ascii="Arabic-Traditionel0" w:hAnsi="Arabic-Traditionel0"/>
          <w:color w:val="333333"/>
          <w:sz w:val="30"/>
          <w:szCs w:val="36"/>
          <w:rtl/>
        </w:rPr>
        <w:t>وعلى هامش هذه الدورة، تنظم المملكة المغربية</w:t>
      </w:r>
      <w:r w:rsidR="00285703">
        <w:rPr>
          <w:rFonts w:ascii="Arabic-Traditionel0" w:hAnsi="Arabic-Traditionel0" w:hint="cs"/>
          <w:color w:val="333333"/>
          <w:sz w:val="30"/>
          <w:szCs w:val="36"/>
          <w:rtl/>
          <w:lang w:bidi="tzm-Arab-MA"/>
        </w:rPr>
        <w:t>،</w:t>
      </w:r>
      <w:r w:rsidRPr="00F67C1A">
        <w:rPr>
          <w:rFonts w:ascii="Arabic-Traditionel0" w:hAnsi="Arabic-Traditionel0"/>
          <w:color w:val="333333"/>
          <w:sz w:val="30"/>
          <w:szCs w:val="36"/>
          <w:rtl/>
        </w:rPr>
        <w:t xml:space="preserve"> </w:t>
      </w:r>
      <w:r w:rsidR="00285703" w:rsidRPr="00F67C1A">
        <w:rPr>
          <w:rFonts w:ascii="Arabic-Traditionel0" w:hAnsi="Arabic-Traditionel0"/>
          <w:color w:val="333333"/>
          <w:sz w:val="30"/>
          <w:szCs w:val="36"/>
          <w:rtl/>
        </w:rPr>
        <w:t>يوم 23 فبراير 2021</w:t>
      </w:r>
      <w:r w:rsidR="00285703">
        <w:rPr>
          <w:rFonts w:ascii="Arabic-Traditionel0" w:hAnsi="Arabic-Traditionel0" w:hint="cs"/>
          <w:color w:val="333333"/>
          <w:sz w:val="30"/>
          <w:szCs w:val="36"/>
          <w:rtl/>
          <w:lang w:bidi="tzm-Arab-MA"/>
        </w:rPr>
        <w:t xml:space="preserve">، </w:t>
      </w:r>
      <w:r w:rsidR="00285703">
        <w:rPr>
          <w:rFonts w:ascii="Arabic-Traditionel0" w:hAnsi="Arabic-Traditionel0"/>
          <w:color w:val="333333"/>
          <w:sz w:val="30"/>
          <w:szCs w:val="36"/>
          <w:rtl/>
        </w:rPr>
        <w:t>لقاء موازيا حول موضوع:</w:t>
      </w:r>
      <w:r w:rsidR="00285703">
        <w:rPr>
          <w:rFonts w:ascii="Arabic-Traditionel0" w:hAnsi="Arabic-Traditionel0" w:hint="cs"/>
          <w:color w:val="333333"/>
          <w:sz w:val="30"/>
          <w:szCs w:val="36"/>
          <w:rtl/>
          <w:lang w:bidi="tzm-Arab-MA"/>
        </w:rPr>
        <w:t>"</w:t>
      </w:r>
      <w:r w:rsidRPr="00F67C1A">
        <w:rPr>
          <w:rFonts w:ascii="Arabic-Traditionel0" w:hAnsi="Arabic-Traditionel0"/>
          <w:color w:val="333333"/>
          <w:sz w:val="30"/>
          <w:szCs w:val="36"/>
          <w:rtl/>
        </w:rPr>
        <w:t>تحقيق الإلتقائية بين حقوق الإنسان وأهداف التنمية المستدامة، تقاسم التجارب والممارسات الفضلى</w:t>
      </w:r>
      <w:r w:rsidR="00285703">
        <w:rPr>
          <w:rFonts w:ascii="Arabic-Traditionel0" w:hAnsi="Arabic-Traditionel0" w:hint="cs"/>
          <w:color w:val="333333"/>
          <w:sz w:val="30"/>
          <w:szCs w:val="36"/>
          <w:rtl/>
          <w:lang w:bidi="tzm-Arab-MA"/>
        </w:rPr>
        <w:t>".</w:t>
      </w:r>
      <w:r w:rsidRPr="00F67C1A">
        <w:rPr>
          <w:rFonts w:ascii="Arabic-Traditionel0" w:hAnsi="Arabic-Traditionel0"/>
          <w:color w:val="333333"/>
          <w:sz w:val="30"/>
          <w:szCs w:val="36"/>
          <w:rtl/>
        </w:rPr>
        <w:t xml:space="preserve"> </w:t>
      </w:r>
    </w:p>
    <w:p w:rsidR="00F67C1A" w:rsidRPr="00285703" w:rsidRDefault="00F67C1A" w:rsidP="00285703">
      <w:pPr>
        <w:pStyle w:val="NormalWeb"/>
        <w:shd w:val="clear" w:color="auto" w:fill="FFFFFF"/>
        <w:bidi/>
        <w:spacing w:before="0" w:beforeAutospacing="0" w:after="150" w:afterAutospacing="0"/>
        <w:rPr>
          <w:rFonts w:ascii="Arabic-Traditionel0" w:hAnsi="Arabic-Traditionel0"/>
          <w:color w:val="333333"/>
          <w:sz w:val="30"/>
          <w:szCs w:val="36"/>
          <w:lang w:bidi="tzm-Arab-MA"/>
        </w:rPr>
      </w:pPr>
      <w:r w:rsidRPr="00F67C1A">
        <w:rPr>
          <w:rFonts w:ascii="Arabic-Traditionel0" w:hAnsi="Arabic-Traditionel0"/>
          <w:color w:val="333333"/>
          <w:sz w:val="30"/>
          <w:szCs w:val="36"/>
          <w:rtl/>
        </w:rPr>
        <w:t xml:space="preserve">وفي سياق الإصلاح الذي تنخرط فيه منظمة الأمم المتحدة، لتحسين أداء المنظومة المعنية بحقوق الإنسان، تنظم المملكة المغربية لقاء موازيا ثانيا حول موضوع: </w:t>
      </w:r>
      <w:r w:rsidR="00285703">
        <w:rPr>
          <w:rFonts w:ascii="Arabic-Traditionel0" w:hAnsi="Arabic-Traditionel0" w:hint="cs"/>
          <w:color w:val="333333"/>
          <w:sz w:val="30"/>
          <w:szCs w:val="36"/>
          <w:rtl/>
          <w:lang w:bidi="tzm-Arab-MA"/>
        </w:rPr>
        <w:t>"</w:t>
      </w:r>
      <w:r w:rsidRPr="00F67C1A">
        <w:rPr>
          <w:rFonts w:ascii="Arabic-Traditionel0" w:hAnsi="Arabic-Traditionel0"/>
          <w:color w:val="333333"/>
          <w:sz w:val="30"/>
          <w:szCs w:val="36"/>
          <w:rtl/>
        </w:rPr>
        <w:t>تفاعل الدول مع الإجراءات الخاصة: الممارسات الفضلى والتحديات</w:t>
      </w:r>
      <w:r w:rsidR="00285703">
        <w:rPr>
          <w:rFonts w:ascii="Arabic-Traditionel0" w:hAnsi="Arabic-Traditionel0" w:hint="cs"/>
          <w:color w:val="333333"/>
          <w:sz w:val="30"/>
          <w:szCs w:val="36"/>
          <w:rtl/>
          <w:lang w:bidi="tzm-Arab-MA"/>
        </w:rPr>
        <w:t xml:space="preserve">". </w:t>
      </w:r>
      <w:r w:rsidRPr="00F67C1A">
        <w:rPr>
          <w:rFonts w:ascii="Arabic-Traditionel0" w:hAnsi="Arabic-Traditionel0"/>
          <w:color w:val="333333"/>
          <w:sz w:val="30"/>
          <w:szCs w:val="36"/>
          <w:rtl/>
        </w:rPr>
        <w:t>وسيعرف هذان اللقاءان مشاركة خبراء أمميين وممثلين عن المؤسسات الوطنية</w:t>
      </w:r>
      <w:r>
        <w:rPr>
          <w:rFonts w:ascii="Arabic-Traditionel0" w:hAnsi="Arabic-Traditionel0"/>
          <w:color w:val="333333"/>
        </w:rPr>
        <w:t>.</w:t>
      </w:r>
    </w:p>
    <w:p w:rsidR="00CA102F" w:rsidRDefault="00CA102F">
      <w:bookmarkStart w:id="0" w:name="_GoBack"/>
      <w:bookmarkEnd w:id="0"/>
    </w:p>
    <w:sectPr w:rsidR="00CA1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-Traditionel0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C1A"/>
    <w:rsid w:val="00285703"/>
    <w:rsid w:val="00CA102F"/>
    <w:rsid w:val="00F6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DA2211-54B4-4EDC-A3FC-723D8FCDB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7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4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El Boukili</dc:creator>
  <cp:keywords/>
  <dc:description/>
  <cp:lastModifiedBy>Nadia El Boukili</cp:lastModifiedBy>
  <cp:revision>2</cp:revision>
  <dcterms:created xsi:type="dcterms:W3CDTF">2026-02-05T12:23:00Z</dcterms:created>
  <dcterms:modified xsi:type="dcterms:W3CDTF">2026-02-05T12:26:00Z</dcterms:modified>
</cp:coreProperties>
</file>